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color w:val="15202B"/>
          <w:sz w:val="32"/>
          <w:szCs w:val="32"/>
        </w:rPr>
        <w:t xml:space="preserve">Profit and Loss Statement, Self-Employed</w:t>
      </w:r>
    </w:p>
    <w:p>
      <w:pPr>
        <w:spacing w:after="80"/>
      </w:pPr>
      <w:r>
        <w:t xml:space="preserve">Business name: ______________________________</w:t>
      </w:r>
    </w:p>
    <w:p>
      <w:pPr>
        <w:spacing w:after="80"/>
      </w:pPr>
      <w:r>
        <w:t xml:space="preserve">For the period: ______________________________</w:t>
      </w:r>
    </w:p>
    <w:p>
      <w:pPr>
        <w:spacing w:after="160"/>
      </w:pPr>
      <w:r>
        <w:rPr>
          <w:color w:val="4F5D6B"/>
          <w:sz w:val="18"/>
          <w:szCs w:val="18"/>
        </w:rPr>
        <w:t xml:space="preserve">Amounts in US dollars. Figures in parentheses are negative.</w:t>
      </w:r>
    </w:p>
    <w:tbl>
      <w:tblPr>
        <w:tblW w:type="pct" w:w="5000"/>
        <w:tblBorders>
          <w:top w:val="single" w:color="C5CDD6" w:sz="4"/>
          <w:left w:val="none" w:color="FFFFFF" w:sz="0"/>
          <w:bottom w:val="single" w:color="C5CDD6" w:sz="4"/>
          <w:right w:val="none" w:color="FFFFFF" w:sz="0"/>
          <w:insideH w:val="single" w:color="C5CDD6" w:sz="4"/>
          <w:insideV w:val="none" w:color="FFFFFF" w:sz="0"/>
        </w:tblBorders>
      </w:tblPr>
      <w:tblGrid>
        <w:gridCol w:w="5990"/>
        <w:gridCol w:w="1685"/>
        <w:gridCol w:w="1685"/>
      </w:tblGrid>
      <w:tr>
        <w:trPr>
          <w:tblHeader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Schedule C line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Income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Sales and services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Returns and allowances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Other income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6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Total income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Expenses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Advertising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8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Car and truck (actual costs or mileage)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9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Commissions and fees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10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Contract labor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11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Insurance (not health)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15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Interest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16b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Legal and professional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17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Office and software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18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Rent or lease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20b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Repairs and maintenance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21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Supplies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22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Taxes and licenses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23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Travel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24a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Meals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24b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Utilities and phone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25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Wages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26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Bank and processing fees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27b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Other expenses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27b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Business use of home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30</w:t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Total expenses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Net profit (loss)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color w:val="4F5D6B"/>
              </w:rPr>
              <w:t xml:space="preserve">Line 31</w:t>
            </w:r>
          </w:p>
        </w:tc>
      </w:tr>
    </w:tbl>
    <w:p/>
    <w:p>
      <w:pPr>
        <w:spacing w:after="280"/>
      </w:pPr>
      <w:r>
        <w:rPr>
          <w:sz w:val="20"/>
          <w:szCs w:val="20"/>
        </w:rPr>
        <w:t xml:space="preserve">Prepared by the owner from bank and card records. Not audited.</w:t>
      </w:r>
    </w:p>
    <w:p>
      <w:pPr>
        <w:spacing w:after="240"/>
      </w:pPr>
      <w:r>
        <w:t xml:space="preserve">Signature: ______________________________</w:t>
      </w:r>
    </w:p>
    <w:p>
      <w:pPr>
        <w:spacing w:after="240"/>
      </w:pPr>
      <w:r>
        <w:t xml:space="preserve">Date: ____________________</w:t>
      </w:r>
    </w:p>
    <w:p>
      <w:pPr>
        <w:spacing w:after="280"/>
      </w:pPr>
      <w:r>
        <w:t xml:space="preserve">Name and title: ______________________________</w:t>
      </w:r>
    </w:p>
    <w:p>
      <w:r>
        <w:rPr>
          <w:color w:val="4F5D6B"/>
          <w:sz w:val="17"/>
          <w:szCs w:val="17"/>
        </w:rPr>
        <w:t xml:space="preserve">Not accounting, tax or legal advice. Check every figure before you sign or submit it. Some lenders require a statement prepared by an accountant.</w:t>
      </w:r>
    </w:p>
    <w:sectPr>
      <w:pgSz w:w="12240" w:h="15840" w:orient="portrait"/>
      <w:pgMar w:top="1440" w:right="1440" w:bottom="1440" w:left="1440" w:header="720" w:footer="7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Self-employed P&amp;L</dc:title>
  <dc:subject>Profit and loss statement template</dc:subject>
  <dc:creator>Profit and Loss Statement Template</dc:creator>
  <dc:description>Not accounting, tax or legal advice. Check every figure before you sign or submit it. Some lenders require a statement prepared by an accountant.</dc:description>
  <cp:lastModifiedBy>Profit and Loss Statement Template</cp:lastModifiedBy>
  <cp:revision>1</cp:revision>
  <dcterms:created xsi:type="dcterms:W3CDTF">2026-10-14T02:04:02.169Z</dcterms:created>
  <dcterms:modified xsi:type="dcterms:W3CDTF">2026-10-14T02:04:02.169Z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